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b/>
          <w:sz w:val="44"/>
          <w:szCs w:val="44"/>
        </w:rPr>
      </w:pPr>
      <w:r>
        <w:rPr>
          <w:rFonts w:hint="eastAsia" w:ascii="仿宋_GB2312"/>
          <w:b/>
          <w:sz w:val="44"/>
          <w:szCs w:val="44"/>
        </w:rPr>
        <w:t>南京邮电大学课程教学质量评价表</w:t>
      </w:r>
    </w:p>
    <w:tbl>
      <w:tblPr>
        <w:tblStyle w:val="5"/>
        <w:tblW w:w="93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96"/>
        <w:gridCol w:w="830"/>
        <w:gridCol w:w="711"/>
        <w:gridCol w:w="138"/>
        <w:gridCol w:w="1633"/>
        <w:gridCol w:w="870"/>
        <w:gridCol w:w="2105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听课时间</w:t>
            </w:r>
          </w:p>
        </w:tc>
        <w:tc>
          <w:tcPr>
            <w:tcW w:w="4182" w:type="dxa"/>
            <w:gridSpan w:val="5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20____年____月____日（星期__）</w:t>
            </w:r>
          </w:p>
        </w:tc>
        <w:tc>
          <w:tcPr>
            <w:tcW w:w="2105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上午(   )</w:t>
            </w: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第_____节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08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82" w:type="dxa"/>
            <w:gridSpan w:val="5"/>
            <w:vMerge w:val="continue"/>
            <w:tcBorders>
              <w:bottom w:val="single" w:color="auto" w:sz="6" w:space="0"/>
            </w:tcBorders>
          </w:tcPr>
          <w:p>
            <w:pPr>
              <w:ind w:firstLine="120" w:firstLineChars="50"/>
              <w:rPr>
                <w:rFonts w:ascii="仿宋_GB2312"/>
                <w:sz w:val="24"/>
              </w:rPr>
            </w:pPr>
          </w:p>
        </w:tc>
        <w:tc>
          <w:tcPr>
            <w:tcW w:w="2105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下午(   )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0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听课教室</w:t>
            </w:r>
          </w:p>
        </w:tc>
        <w:tc>
          <w:tcPr>
            <w:tcW w:w="167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听课班级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授课教师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08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课程名称</w:t>
            </w:r>
          </w:p>
        </w:tc>
        <w:tc>
          <w:tcPr>
            <w:tcW w:w="8095" w:type="dxa"/>
            <w:gridSpan w:val="7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6683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评   价   项   目</w:t>
            </w:r>
          </w:p>
        </w:tc>
        <w:tc>
          <w:tcPr>
            <w:tcW w:w="180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  <w:r>
              <w:rPr>
                <w:rFonts w:hint="eastAsia" w:ascii="仿宋_GB2312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（每项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讲课有热情，精神饱满。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讲课有感染力，能吸引学生的注意力。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对问题的阐述深入浅出，有启发性。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对问题的阐述简练准确，重点突出，思路清晰。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对课程内容娴熟，运用自如。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讲述内容充实，信息量大。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教学内容能反映或联系学科发展的新思想，新概念，新成果。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能给予学生思考、联想、创新的启迪。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能调动学生情绪，课堂气氛活跃。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66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能有效地利用各种教学媒体。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495" w:type="dxa"/>
            <w:gridSpan w:val="8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24"/>
              </w:rPr>
              <w:t>总体评价分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749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学生状态（打</w:t>
            </w:r>
            <w:r>
              <w:rPr>
                <w:rFonts w:hint="eastAsia" w:ascii="仿宋_GB2312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54" w:type="dxa"/>
            <w:gridSpan w:val="5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优（     ）良（     ）中（     ）差（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1" w:hRule="atLeast"/>
          <w:jc w:val="center"/>
        </w:trPr>
        <w:tc>
          <w:tcPr>
            <w:tcW w:w="203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对课堂内容以及其它方面的具体意见或建议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例如，授</w:t>
            </w:r>
            <w:r>
              <w:rPr>
                <w:rFonts w:hint="eastAsia" w:ascii="宋体" w:hAnsi="宋体"/>
                <w:sz w:val="21"/>
                <w:szCs w:val="21"/>
              </w:rPr>
              <w:t>课内容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sz w:val="21"/>
                <w:szCs w:val="21"/>
              </w:rPr>
              <w:t>符合培养计划对学生毕业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1"/>
                <w:szCs w:val="21"/>
              </w:rPr>
              <w:t>达成度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的支撑、能否</w:t>
            </w:r>
            <w:r>
              <w:rPr>
                <w:rFonts w:hint="eastAsia" w:ascii="宋体" w:hAnsi="宋体"/>
                <w:sz w:val="21"/>
                <w:szCs w:val="21"/>
              </w:rPr>
              <w:t>结合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eastAsia" w:ascii="宋体" w:hAnsi="宋体"/>
                <w:sz w:val="21"/>
                <w:szCs w:val="21"/>
              </w:rPr>
              <w:t>毕业要求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指标点</w:t>
            </w:r>
            <w:r>
              <w:rPr>
                <w:rFonts w:hint="eastAsia" w:ascii="宋体" w:hAnsi="宋体"/>
                <w:sz w:val="21"/>
                <w:szCs w:val="21"/>
              </w:rPr>
              <w:t>展开对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/>
                <w:sz w:val="21"/>
                <w:szCs w:val="21"/>
              </w:rPr>
              <w:t>问题的阐述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和讲解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学生对解决复杂工程问题的理解以及分析能力等等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</w:tc>
        <w:tc>
          <w:tcPr>
            <w:tcW w:w="72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303" w:type="dxa"/>
            <w:gridSpan w:val="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对于课程教学、学生情况方面的意见是否已与授课教师当面交流：是（     ）否（     ）</w:t>
            </w:r>
          </w:p>
        </w:tc>
      </w:tr>
    </w:tbl>
    <w:p>
      <w:pPr>
        <w:ind w:firstLine="5964" w:firstLineChars="2485"/>
        <w:jc w:val="righ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                 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 </w:t>
      </w:r>
    </w:p>
    <w:p>
      <w:pPr>
        <w:ind w:right="-154" w:firstLine="5280" w:firstLineChars="2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听课人：____________（签名）</w:t>
      </w:r>
    </w:p>
    <w:sectPr>
      <w:headerReference r:id="rId3" w:type="default"/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3"/>
    <w:rsid w:val="00085235"/>
    <w:rsid w:val="000C5FCB"/>
    <w:rsid w:val="000D347D"/>
    <w:rsid w:val="00202E06"/>
    <w:rsid w:val="00241079"/>
    <w:rsid w:val="00275717"/>
    <w:rsid w:val="002B7CA4"/>
    <w:rsid w:val="003111B4"/>
    <w:rsid w:val="00314A91"/>
    <w:rsid w:val="003F54CD"/>
    <w:rsid w:val="0041454C"/>
    <w:rsid w:val="00481BEC"/>
    <w:rsid w:val="004B3C43"/>
    <w:rsid w:val="004B4F37"/>
    <w:rsid w:val="005C283A"/>
    <w:rsid w:val="005E1ABF"/>
    <w:rsid w:val="005E7031"/>
    <w:rsid w:val="006E12AA"/>
    <w:rsid w:val="00775C48"/>
    <w:rsid w:val="007B0305"/>
    <w:rsid w:val="008120EF"/>
    <w:rsid w:val="00883E19"/>
    <w:rsid w:val="008D0283"/>
    <w:rsid w:val="00933418"/>
    <w:rsid w:val="009808C2"/>
    <w:rsid w:val="009A74B7"/>
    <w:rsid w:val="009C70A2"/>
    <w:rsid w:val="00A16378"/>
    <w:rsid w:val="00A61B69"/>
    <w:rsid w:val="00AB1724"/>
    <w:rsid w:val="00B1658A"/>
    <w:rsid w:val="00B50FBC"/>
    <w:rsid w:val="00B64E84"/>
    <w:rsid w:val="00B979F4"/>
    <w:rsid w:val="00C14575"/>
    <w:rsid w:val="00C3285E"/>
    <w:rsid w:val="00C543F7"/>
    <w:rsid w:val="00C556DB"/>
    <w:rsid w:val="00CD637E"/>
    <w:rsid w:val="00D522CF"/>
    <w:rsid w:val="00D719C9"/>
    <w:rsid w:val="00D82A1A"/>
    <w:rsid w:val="00DA02E6"/>
    <w:rsid w:val="00E17960"/>
    <w:rsid w:val="00E3775E"/>
    <w:rsid w:val="00EC658B"/>
    <w:rsid w:val="00EF2FF7"/>
    <w:rsid w:val="00F80F02"/>
    <w:rsid w:val="00FA1A6E"/>
    <w:rsid w:val="00FF68D6"/>
    <w:rsid w:val="0409609B"/>
    <w:rsid w:val="4CB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Char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</Pages>
  <Words>95</Words>
  <Characters>547</Characters>
  <Lines>4</Lines>
  <Paragraphs>1</Paragraphs>
  <TotalTime>0</TotalTime>
  <ScaleCrop>false</ScaleCrop>
  <LinksUpToDate>false</LinksUpToDate>
  <CharactersWithSpaces>641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2017-07-03T01:58:00Z</dcterms:created>
  <dc:creator>ruyifei</dc:creator>
  <cp:lastModifiedBy>hhp</cp:lastModifiedBy>
  <cp:lastPrinted>2015-03-16T02:41:00Z</cp:lastPrinted>
  <dcterms:modified xsi:type="dcterms:W3CDTF">2018-04-05T08:47:25Z</dcterms:modified>
  <dc:title>南京邮电大学课程教学质量评价表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